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DB72" w14:textId="54979A64" w:rsidR="00735AB6" w:rsidRDefault="00735AB6" w:rsidP="00735AB6">
      <w:pPr>
        <w:pStyle w:val="Rubrik1"/>
      </w:pPr>
      <w:r>
        <w:t>Frågor om ny pensionskonstruktion för SAP</w:t>
      </w:r>
    </w:p>
    <w:p w14:paraId="570AD727" w14:textId="55ECD16D" w:rsidR="00735AB6" w:rsidRDefault="00735AB6"/>
    <w:p w14:paraId="76DD9C02" w14:textId="530AAB50" w:rsidR="00CF629F" w:rsidRDefault="00CF629F" w:rsidP="00CF629F">
      <w:pPr>
        <w:pStyle w:val="Liststycke"/>
        <w:numPr>
          <w:ilvl w:val="0"/>
          <w:numId w:val="1"/>
        </w:numPr>
      </w:pPr>
      <w:r>
        <w:t>Gemensam information hade varit att föredra. Har SKR/Sobona funderat kring det?</w:t>
      </w:r>
    </w:p>
    <w:p w14:paraId="5B5B0C74" w14:textId="77777777" w:rsidR="00651F40" w:rsidRDefault="00651F40" w:rsidP="00651F40">
      <w:pPr>
        <w:pStyle w:val="Liststycke"/>
      </w:pPr>
    </w:p>
    <w:p w14:paraId="2EB6EA05" w14:textId="77777777" w:rsidR="00CF629F" w:rsidRDefault="00CF629F" w:rsidP="00CF629F">
      <w:pPr>
        <w:pStyle w:val="Liststycke"/>
        <w:numPr>
          <w:ilvl w:val="0"/>
          <w:numId w:val="1"/>
        </w:numPr>
      </w:pPr>
      <w:r>
        <w:t>Hur håller vi ihop hela räddningstjänsten, främst kommunerna, i frågan?</w:t>
      </w:r>
    </w:p>
    <w:p w14:paraId="5AEEAB55" w14:textId="77777777" w:rsidR="00651F40" w:rsidRDefault="00651F40" w:rsidP="00651F40">
      <w:pPr>
        <w:pStyle w:val="Liststycke"/>
      </w:pPr>
    </w:p>
    <w:p w14:paraId="1DC3119E" w14:textId="4EF9A9AA" w:rsidR="00735AB6" w:rsidRDefault="00CF629F" w:rsidP="00735AB6">
      <w:pPr>
        <w:pStyle w:val="Liststycke"/>
        <w:numPr>
          <w:ilvl w:val="0"/>
          <w:numId w:val="1"/>
        </w:numPr>
      </w:pPr>
      <w:r>
        <w:t xml:space="preserve">Hur ska allt administreras? Via system? </w:t>
      </w:r>
      <w:r w:rsidR="00735AB6">
        <w:t>Kommer Sobona ta fram mallar/blanketter för val av tillägg?</w:t>
      </w:r>
    </w:p>
    <w:p w14:paraId="72043B5A" w14:textId="77777777" w:rsidR="00651F40" w:rsidRDefault="00651F40" w:rsidP="00651F40">
      <w:pPr>
        <w:pStyle w:val="Liststycke"/>
      </w:pPr>
    </w:p>
    <w:p w14:paraId="1C4347B2" w14:textId="112FCE26" w:rsidR="00735AB6" w:rsidRDefault="00735AB6" w:rsidP="00735AB6">
      <w:pPr>
        <w:pStyle w:val="Liststycke"/>
        <w:numPr>
          <w:ilvl w:val="0"/>
          <w:numId w:val="1"/>
        </w:numPr>
      </w:pPr>
      <w:r>
        <w:t>Hur tydlig kommer man att vara i kommunikationen kring utryckningsstyrka?</w:t>
      </w:r>
    </w:p>
    <w:p w14:paraId="0BE9AA60" w14:textId="77777777" w:rsidR="00651F40" w:rsidRDefault="00651F40" w:rsidP="00651F40">
      <w:pPr>
        <w:pStyle w:val="Liststycke"/>
      </w:pPr>
    </w:p>
    <w:p w14:paraId="49605B35" w14:textId="2765EAB3" w:rsidR="00735AB6" w:rsidRDefault="00735AB6" w:rsidP="00735AB6">
      <w:pPr>
        <w:pStyle w:val="Liststycke"/>
        <w:numPr>
          <w:ilvl w:val="0"/>
          <w:numId w:val="1"/>
        </w:numPr>
      </w:pPr>
      <w:r>
        <w:t xml:space="preserve">Hur stringent ska vi vara i tolkningen av SMO eller motsvarande, </w:t>
      </w:r>
      <w:proofErr w:type="gramStart"/>
      <w:r>
        <w:t>dvs</w:t>
      </w:r>
      <w:proofErr w:type="gramEnd"/>
      <w:r>
        <w:t xml:space="preserve"> ska vi ha en enad bild om motsvarande?</w:t>
      </w:r>
    </w:p>
    <w:p w14:paraId="5B43CC8A" w14:textId="77777777" w:rsidR="00651F40" w:rsidRDefault="00651F40" w:rsidP="00651F40">
      <w:pPr>
        <w:pStyle w:val="Liststycke"/>
      </w:pPr>
    </w:p>
    <w:p w14:paraId="6AB9323A" w14:textId="283056FC" w:rsidR="001A0221" w:rsidRDefault="001A0221" w:rsidP="001A0221">
      <w:pPr>
        <w:pStyle w:val="Liststycke"/>
        <w:numPr>
          <w:ilvl w:val="0"/>
          <w:numId w:val="1"/>
        </w:numPr>
      </w:pPr>
      <w:r>
        <w:t xml:space="preserve">Klargörande kring kretsen som omfattas av tillägget på 2 000 kr. Jag tolkar det att en brandman som anställs i räddningstjänst vid t ex 35 års ålder i dag inte kvalificerar sig till SAP-R. Men som i dag 2022 är anställd i </w:t>
      </w:r>
      <w:proofErr w:type="spellStart"/>
      <w:r>
        <w:t>rtj</w:t>
      </w:r>
      <w:proofErr w:type="spellEnd"/>
      <w:r>
        <w:t xml:space="preserve"> kommer att omfattas av tillägget från och med 2023?</w:t>
      </w:r>
    </w:p>
    <w:p w14:paraId="6185C3A2" w14:textId="77777777" w:rsidR="00CB27C3" w:rsidRDefault="00CB27C3" w:rsidP="00CB27C3">
      <w:pPr>
        <w:pStyle w:val="Liststycke"/>
      </w:pPr>
    </w:p>
    <w:p w14:paraId="03DEB89E" w14:textId="77777777" w:rsidR="00651F40" w:rsidRDefault="00CF629F" w:rsidP="00651F40">
      <w:pPr>
        <w:pStyle w:val="Liststycke"/>
        <w:numPr>
          <w:ilvl w:val="0"/>
          <w:numId w:val="1"/>
        </w:numPr>
        <w:spacing w:after="0"/>
      </w:pPr>
      <w:r>
        <w:t>Hur ska tillägget hanteras vid partiell tjänstledighet motsvarande, föräldraledighet? Blir det här skillnad om arbetstagaren väljer lönetillägg i stället?</w:t>
      </w:r>
      <w:r w:rsidR="00CB27C3">
        <w:t xml:space="preserve"> </w:t>
      </w:r>
    </w:p>
    <w:p w14:paraId="1E17A19D" w14:textId="39EE3E74" w:rsidR="00CF629F" w:rsidRDefault="00CB27C3" w:rsidP="00651F40">
      <w:pPr>
        <w:pStyle w:val="Liststycke"/>
        <w:spacing w:after="0"/>
      </w:pPr>
      <w:r>
        <w:t>Inget svar kring hur man ska se på denna.</w:t>
      </w:r>
    </w:p>
    <w:p w14:paraId="6ADBDC5E" w14:textId="77777777" w:rsidR="00CB27C3" w:rsidRDefault="00CB27C3" w:rsidP="00CB27C3">
      <w:pPr>
        <w:pStyle w:val="Liststycke"/>
      </w:pPr>
    </w:p>
    <w:p w14:paraId="305F7CAD" w14:textId="11A04C7C" w:rsidR="00CB27C3" w:rsidRDefault="001A0221" w:rsidP="00CB27C3">
      <w:pPr>
        <w:pStyle w:val="Liststycke"/>
        <w:numPr>
          <w:ilvl w:val="0"/>
          <w:numId w:val="1"/>
        </w:numPr>
      </w:pPr>
      <w:r>
        <w:t>Vilka omfattas av 2 000 kr? är det bara tillsvidare anställd personal eller får även vikarier detta?</w:t>
      </w:r>
    </w:p>
    <w:p w14:paraId="7DDAD233" w14:textId="77777777" w:rsidR="00CB27C3" w:rsidRDefault="00CB27C3" w:rsidP="00CB27C3">
      <w:pPr>
        <w:pStyle w:val="Liststycke"/>
      </w:pPr>
    </w:p>
    <w:p w14:paraId="457BBE32" w14:textId="63AEFFA2" w:rsidR="001A0221" w:rsidRDefault="001A0221" w:rsidP="001A0221">
      <w:pPr>
        <w:pStyle w:val="Liststycke"/>
        <w:numPr>
          <w:ilvl w:val="0"/>
          <w:numId w:val="1"/>
        </w:numPr>
      </w:pPr>
      <w:r>
        <w:t>Timanställda tolkar jag att de inte kan omfattas. Självklart måste SMO-kravet uppfyllas.</w:t>
      </w:r>
    </w:p>
    <w:p w14:paraId="4B91C544" w14:textId="77777777" w:rsidR="00CB27C3" w:rsidRDefault="00CB27C3" w:rsidP="00CB27C3">
      <w:pPr>
        <w:pStyle w:val="Liststycke"/>
      </w:pPr>
    </w:p>
    <w:p w14:paraId="5DC8C9D0" w14:textId="3A3F1583" w:rsidR="001A0221" w:rsidRDefault="001A0221" w:rsidP="001A0221">
      <w:pPr>
        <w:pStyle w:val="Liststycke"/>
        <w:numPr>
          <w:ilvl w:val="0"/>
          <w:numId w:val="1"/>
        </w:numPr>
      </w:pPr>
      <w:r>
        <w:t xml:space="preserve">Detta tillägg på 2 000 kr. Är det ett fast belopp eller är tanken att det ska räknas upp? </w:t>
      </w:r>
    </w:p>
    <w:p w14:paraId="212910AB" w14:textId="2019E39B" w:rsidR="00CB27C3" w:rsidRDefault="00CB27C3" w:rsidP="00CB27C3">
      <w:pPr>
        <w:pStyle w:val="Liststycke"/>
      </w:pPr>
      <w:r>
        <w:t>Inte med automatik och därmed ska det ligga i HÖK. Ska räknas upp i samband med översyn med märket om det inkommer yrkande. I de flesta fall vill man ha generella ökningar i övriga avtalet.</w:t>
      </w:r>
    </w:p>
    <w:p w14:paraId="70B44F45" w14:textId="4C5D7091" w:rsidR="00CB27C3" w:rsidRDefault="00CB27C3" w:rsidP="00CB27C3">
      <w:pPr>
        <w:pStyle w:val="Liststycke"/>
      </w:pPr>
      <w:r>
        <w:t>Betraktas som lön? Huvudspåret är pension om inget annat sägs.</w:t>
      </w:r>
    </w:p>
    <w:p w14:paraId="2F503F90" w14:textId="77777777" w:rsidR="00CB27C3" w:rsidRDefault="00CB27C3" w:rsidP="00CB27C3">
      <w:pPr>
        <w:pStyle w:val="Liststycke"/>
      </w:pPr>
    </w:p>
    <w:p w14:paraId="5B8F044F" w14:textId="77777777" w:rsidR="001A0221" w:rsidRDefault="001A0221" w:rsidP="001A0221">
      <w:pPr>
        <w:pStyle w:val="Liststycke"/>
        <w:numPr>
          <w:ilvl w:val="0"/>
          <w:numId w:val="1"/>
        </w:numPr>
      </w:pPr>
      <w:r>
        <w:t xml:space="preserve">Hur ska tillägget vid pension inbetalas? Kvartalsvis, årsvis? Eller sker samordning med andra premier till </w:t>
      </w:r>
      <w:proofErr w:type="spellStart"/>
      <w:r>
        <w:t>pensionsvalet</w:t>
      </w:r>
      <w:proofErr w:type="spellEnd"/>
      <w:r>
        <w:t>? Blir det skillnad om arbetstagaren är kvar i KAP-KL? (blir bara aktuellt för vissa med högre lön).</w:t>
      </w:r>
    </w:p>
    <w:p w14:paraId="18A534BA" w14:textId="77777777" w:rsidR="001A0221" w:rsidRDefault="001A0221" w:rsidP="001A0221">
      <w:pPr>
        <w:pStyle w:val="Liststycke"/>
        <w:numPr>
          <w:ilvl w:val="0"/>
          <w:numId w:val="1"/>
        </w:numPr>
      </w:pPr>
      <w:r>
        <w:t>Valet att ta lön i stället för pensionspremie? Kan arbetstagaren välja fritt och ändra sig? I så fall hur ofta?</w:t>
      </w:r>
    </w:p>
    <w:p w14:paraId="1BD7779C" w14:textId="5DFCD493" w:rsidR="001A0221" w:rsidRDefault="001A0221" w:rsidP="001A0221">
      <w:pPr>
        <w:pStyle w:val="Liststycke"/>
        <w:numPr>
          <w:ilvl w:val="0"/>
          <w:numId w:val="1"/>
        </w:numPr>
      </w:pPr>
      <w:r>
        <w:t>Hur påverkar det nya avtalet arbetstagare som inte arbetar huvudsakligen i utryckningsstyrka, men av olika anledningar i sitt nuvarande anställningsavtal har inskrivet att man omfattas av SAP-R? Omfattas dessa eller behåller de bara sin ”gamla SAP-R rättighet”</w:t>
      </w:r>
    </w:p>
    <w:p w14:paraId="198FC557" w14:textId="677B2937" w:rsidR="00735AB6" w:rsidRDefault="001A0221" w:rsidP="001A0221">
      <w:pPr>
        <w:pStyle w:val="Liststycke"/>
        <w:numPr>
          <w:ilvl w:val="0"/>
          <w:numId w:val="1"/>
        </w:numPr>
      </w:pPr>
      <w:r>
        <w:t xml:space="preserve">Skjuta upp uttag R-SAP. Innebär detta med automatik att vid den månad 30 års anställning varav 25 i utryckande tjänst infaller att arbetstagaren automatiskt har rätt tillägget på 12 %. Eller ska arbetstagaren </w:t>
      </w:r>
      <w:proofErr w:type="gramStart"/>
      <w:r>
        <w:t>vidtaga</w:t>
      </w:r>
      <w:proofErr w:type="gramEnd"/>
      <w:r>
        <w:t xml:space="preserve"> någon åtgärd/ begära att omfattas? Min tolkning här är att arbetstagaren måste göra en begäran. Begäran innebär samtidigt att beräkningstidpunkten </w:t>
      </w:r>
      <w:r>
        <w:lastRenderedPageBreak/>
        <w:t>för pensionsunderlaget för SAP fastställs. (Lönehöjningar därefter påverkar inte pensionsunderlaget).</w:t>
      </w:r>
      <w:r w:rsidR="005C61D5">
        <w:t xml:space="preserve"> </w:t>
      </w:r>
      <w:r>
        <w:t>Detta innebär en del administrativt arbete som kräver framförhållning från arbetstagarens sida.</w:t>
      </w:r>
    </w:p>
    <w:p w14:paraId="7AE90116" w14:textId="03732BA9" w:rsidR="00CF629F" w:rsidRDefault="00CF629F" w:rsidP="001A0221">
      <w:pPr>
        <w:pStyle w:val="Liststycke"/>
        <w:numPr>
          <w:ilvl w:val="0"/>
          <w:numId w:val="1"/>
        </w:numPr>
      </w:pPr>
      <w:r>
        <w:t xml:space="preserve">Hur har vi koll på att andra </w:t>
      </w:r>
      <w:proofErr w:type="spellStart"/>
      <w:r>
        <w:t>rtj</w:t>
      </w:r>
      <w:proofErr w:type="spellEnd"/>
      <w:r>
        <w:t xml:space="preserve"> vet att någon avsagt sig SAP-R?</w:t>
      </w:r>
    </w:p>
    <w:p w14:paraId="745EABC9" w14:textId="1C3D7426" w:rsidR="00CF629F" w:rsidRDefault="00CF629F" w:rsidP="001A0221">
      <w:pPr>
        <w:pStyle w:val="Liststycke"/>
        <w:numPr>
          <w:ilvl w:val="0"/>
          <w:numId w:val="1"/>
        </w:numPr>
      </w:pPr>
      <w:r>
        <w:t>Karriärplanering, vilka krav kan ställas kring detta?</w:t>
      </w:r>
    </w:p>
    <w:p w14:paraId="7C9D8A2D" w14:textId="37EF74CD" w:rsidR="00CB27C3" w:rsidRDefault="00CB27C3" w:rsidP="00CB27C3"/>
    <w:p w14:paraId="7860A96C" w14:textId="3BB8C589" w:rsidR="00CB27C3" w:rsidRDefault="00CB27C3" w:rsidP="00CB27C3">
      <w:r>
        <w:t xml:space="preserve">2000 kr pension billigare än 2000 i lön (PO-pålägg och höjer sin pension). </w:t>
      </w:r>
      <w:proofErr w:type="gramStart"/>
      <w:r>
        <w:t>Måste läggas som en separat rad i lönesystemet.</w:t>
      </w:r>
      <w:proofErr w:type="gramEnd"/>
    </w:p>
    <w:sectPr w:rsidR="00CB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6193D"/>
    <w:multiLevelType w:val="hybridMultilevel"/>
    <w:tmpl w:val="0FB039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68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6"/>
    <w:rsid w:val="001A0221"/>
    <w:rsid w:val="001D66D3"/>
    <w:rsid w:val="005C61D5"/>
    <w:rsid w:val="00651F40"/>
    <w:rsid w:val="00735AB6"/>
    <w:rsid w:val="00CB27C3"/>
    <w:rsid w:val="00CF629F"/>
    <w:rsid w:val="00E6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8B32"/>
  <w15:chartTrackingRefBased/>
  <w15:docId w15:val="{94C5F3E4-AA1E-4624-A2B3-13172B08F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35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35AB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735A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4109</TotalTime>
  <Pages>2</Pages>
  <Words>459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Thögersen</dc:creator>
  <cp:keywords/>
  <dc:description/>
  <cp:lastModifiedBy>Maria Thögersen</cp:lastModifiedBy>
  <cp:revision>5</cp:revision>
  <dcterms:created xsi:type="dcterms:W3CDTF">2022-11-30T15:39:00Z</dcterms:created>
  <dcterms:modified xsi:type="dcterms:W3CDTF">2022-12-12T07:52:00Z</dcterms:modified>
</cp:coreProperties>
</file>