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6E" w:rsidRDefault="00264C46" w:rsidP="00264C46">
      <w:pPr>
        <w:ind w:left="1304"/>
      </w:pPr>
      <w:r w:rsidRPr="008216B9">
        <w:rPr>
          <w:b/>
        </w:rPr>
        <w:t>Minnesanteckningar</w:t>
      </w:r>
      <w:r>
        <w:t xml:space="preserve"> förda vid möte </w:t>
      </w:r>
      <w:r w:rsidR="008A0FF9">
        <w:t>med Arbetsgivarrådet Trafik 2021-03-09</w:t>
      </w:r>
    </w:p>
    <w:p w:rsidR="00264C46" w:rsidRDefault="00264C46" w:rsidP="00264C46">
      <w:pPr>
        <w:ind w:left="1304"/>
      </w:pPr>
      <w:r>
        <w:t>Närvarande:</w:t>
      </w:r>
    </w:p>
    <w:p w:rsidR="00264C46" w:rsidRDefault="00264C46" w:rsidP="00264C46">
      <w:pPr>
        <w:ind w:left="1304"/>
      </w:pPr>
      <w:r>
        <w:t>Peter Liss,</w:t>
      </w:r>
      <w:r w:rsidR="00B8194F">
        <w:t xml:space="preserve"> S</w:t>
      </w:r>
      <w:r w:rsidR="008216B9">
        <w:t>v</w:t>
      </w:r>
      <w:r w:rsidR="00B8194F">
        <w:t>ealandstrafiken, ordförande</w:t>
      </w:r>
    </w:p>
    <w:p w:rsidR="00264C46" w:rsidRDefault="00264C46" w:rsidP="00264C46">
      <w:pPr>
        <w:ind w:left="1304"/>
      </w:pPr>
      <w:r>
        <w:t>Carola Lilja, Svealandstrafiken</w:t>
      </w:r>
    </w:p>
    <w:p w:rsidR="00264C46" w:rsidRDefault="00264C46" w:rsidP="00264C46">
      <w:pPr>
        <w:ind w:left="1304"/>
      </w:pPr>
      <w:r>
        <w:t>Johan Woutilainen, Svealandstrafiken</w:t>
      </w:r>
    </w:p>
    <w:p w:rsidR="00264C46" w:rsidRDefault="00FE4A87" w:rsidP="00264C46">
      <w:pPr>
        <w:ind w:left="1304"/>
      </w:pPr>
      <w:r>
        <w:t>Jonas Vinblad von Walter</w:t>
      </w:r>
      <w:r w:rsidR="004F251F">
        <w:t>, Luleå Lokaltrafik AB</w:t>
      </w:r>
    </w:p>
    <w:p w:rsidR="00264C46" w:rsidRDefault="004F251F" w:rsidP="00264C46">
      <w:pPr>
        <w:ind w:left="1304"/>
      </w:pPr>
      <w:r>
        <w:t>Sirpa Jacobsson, Luleå Lokaltrafik AB</w:t>
      </w:r>
    </w:p>
    <w:p w:rsidR="00264C46" w:rsidRDefault="004F251F" w:rsidP="00264C46">
      <w:pPr>
        <w:ind w:left="1304"/>
      </w:pPr>
      <w:r>
        <w:t>Marie Larsson, Skellefteå</w:t>
      </w:r>
      <w:r w:rsidR="00264C46">
        <w:t>buss</w:t>
      </w:r>
      <w:r>
        <w:t xml:space="preserve"> AB</w:t>
      </w:r>
    </w:p>
    <w:p w:rsidR="00264C46" w:rsidRDefault="004F251F" w:rsidP="00264C46">
      <w:pPr>
        <w:ind w:left="1304"/>
      </w:pPr>
      <w:r>
        <w:t xml:space="preserve">Jonas </w:t>
      </w:r>
      <w:proofErr w:type="spellStart"/>
      <w:r>
        <w:t>Skovgaard</w:t>
      </w:r>
      <w:proofErr w:type="spellEnd"/>
      <w:r>
        <w:t>, Gamla Uppsalabuss</w:t>
      </w:r>
    </w:p>
    <w:p w:rsidR="00FE4A87" w:rsidRDefault="00FE4A87" w:rsidP="00264C46">
      <w:pPr>
        <w:ind w:left="1304"/>
      </w:pPr>
      <w:r>
        <w:t>Madeleine Ramsmo, Göteborgs</w:t>
      </w:r>
      <w:r w:rsidR="008A0FF9">
        <w:t xml:space="preserve"> S</w:t>
      </w:r>
      <w:r>
        <w:t>pårvägar AB</w:t>
      </w:r>
    </w:p>
    <w:p w:rsidR="00FE4A87" w:rsidRDefault="00FE4A87" w:rsidP="00264C46">
      <w:pPr>
        <w:ind w:left="1304"/>
      </w:pPr>
      <w:r>
        <w:t>Mikael Juhlin</w:t>
      </w:r>
      <w:r w:rsidR="008A0FF9">
        <w:t>, Göteborgs Stads Kollektivtrafik AB</w:t>
      </w:r>
    </w:p>
    <w:p w:rsidR="00264C46" w:rsidRDefault="008A0FF9" w:rsidP="00264C46">
      <w:pPr>
        <w:ind w:left="1304"/>
      </w:pPr>
      <w:r>
        <w:t>Johan Frisö, KFS-Företagens Trygghetsfond</w:t>
      </w:r>
    </w:p>
    <w:p w:rsidR="008A0FF9" w:rsidRDefault="008A0FF9" w:rsidP="00264C46">
      <w:pPr>
        <w:ind w:left="1304"/>
      </w:pPr>
      <w:r>
        <w:t>Eva Wikström, Omställningsfonden</w:t>
      </w:r>
    </w:p>
    <w:p w:rsidR="008A0FF9" w:rsidRPr="000F1005" w:rsidRDefault="008A0FF9" w:rsidP="00264C46">
      <w:pPr>
        <w:ind w:left="1304"/>
      </w:pPr>
      <w:r>
        <w:t>Ann-Charlotte Rand, Sobona</w:t>
      </w:r>
    </w:p>
    <w:p w:rsidR="00264C46" w:rsidRPr="00264C46" w:rsidRDefault="00264C46" w:rsidP="00264C46">
      <w:pPr>
        <w:ind w:left="1304"/>
      </w:pPr>
      <w:r w:rsidRPr="00264C46">
        <w:t>Ghazal Hernesten, Sobona</w:t>
      </w:r>
    </w:p>
    <w:p w:rsidR="00264C46" w:rsidRDefault="00264C46" w:rsidP="00264C46">
      <w:pPr>
        <w:ind w:left="1304"/>
      </w:pPr>
      <w:r w:rsidRPr="00264C46">
        <w:t xml:space="preserve">Göran Holm, </w:t>
      </w:r>
      <w:r>
        <w:t>Sobona</w:t>
      </w:r>
    </w:p>
    <w:p w:rsidR="003611A4" w:rsidRDefault="003611A4" w:rsidP="00264C46">
      <w:pPr>
        <w:ind w:left="1304"/>
      </w:pPr>
    </w:p>
    <w:p w:rsidR="003611A4" w:rsidRDefault="003611A4" w:rsidP="003611A4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Mötets öppnande</w:t>
      </w:r>
    </w:p>
    <w:p w:rsidR="003611A4" w:rsidRDefault="003611A4" w:rsidP="003611A4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Ordförande Peter Liss hälsade </w:t>
      </w:r>
      <w:r w:rsidR="00572787">
        <w:rPr>
          <w:rFonts w:asciiTheme="majorHAnsi" w:hAnsiTheme="majorHAnsi" w:cstheme="majorHAnsi"/>
        </w:rPr>
        <w:t xml:space="preserve">mötesdeltagarna </w:t>
      </w:r>
      <w:r>
        <w:rPr>
          <w:rFonts w:asciiTheme="majorHAnsi" w:hAnsiTheme="majorHAnsi" w:cstheme="majorHAnsi"/>
        </w:rPr>
        <w:t>välkomna och förklarade mötet öppnat.</w:t>
      </w:r>
    </w:p>
    <w:p w:rsidR="003611A4" w:rsidRDefault="003611A4" w:rsidP="003611A4">
      <w:pPr>
        <w:pStyle w:val="Liststycke"/>
        <w:rPr>
          <w:rFonts w:asciiTheme="majorHAnsi" w:hAnsiTheme="majorHAnsi" w:cstheme="majorHAnsi"/>
        </w:rPr>
      </w:pPr>
    </w:p>
    <w:p w:rsidR="003611A4" w:rsidRDefault="003611A4" w:rsidP="003611A4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Minnesanteckningar från föregående möte</w:t>
      </w:r>
    </w:p>
    <w:p w:rsidR="003611A4" w:rsidRDefault="003611A4" w:rsidP="003611A4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Föregående mötesanteckningar lades till handlingarna.</w:t>
      </w:r>
    </w:p>
    <w:p w:rsidR="003611A4" w:rsidRDefault="003611A4" w:rsidP="003611A4">
      <w:pPr>
        <w:pStyle w:val="Liststycke"/>
        <w:rPr>
          <w:rFonts w:asciiTheme="majorHAnsi" w:hAnsiTheme="majorHAnsi" w:cstheme="majorHAnsi"/>
        </w:rPr>
      </w:pPr>
    </w:p>
    <w:p w:rsidR="003611A4" w:rsidRDefault="003611A4" w:rsidP="003611A4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Omställnings- </w:t>
      </w:r>
      <w:r w:rsidR="00572787">
        <w:rPr>
          <w:rFonts w:asciiTheme="majorHAnsi" w:hAnsiTheme="majorHAnsi" w:cstheme="majorHAnsi"/>
        </w:rPr>
        <w:t xml:space="preserve">och </w:t>
      </w:r>
      <w:r>
        <w:rPr>
          <w:rFonts w:asciiTheme="majorHAnsi" w:hAnsiTheme="majorHAnsi" w:cstheme="majorHAnsi"/>
        </w:rPr>
        <w:t>Trygghetsfonden – förebyggande insatser</w:t>
      </w:r>
    </w:p>
    <w:p w:rsidR="003611A4" w:rsidRDefault="003611A4" w:rsidP="003611A4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Eva Wikström, Omställningsfonden och Johan Frisö, KFS Företagens Trygghetsfond beskrev möjligheterna att söka medel för förebyggande insatser och kompetensutveckling för att undvika risken för övertalighet.</w:t>
      </w:r>
    </w:p>
    <w:p w:rsidR="003611A4" w:rsidRDefault="003611A4" w:rsidP="003611A4">
      <w:pPr>
        <w:pStyle w:val="Liststycke"/>
        <w:rPr>
          <w:rFonts w:asciiTheme="majorHAnsi" w:hAnsiTheme="majorHAnsi" w:cstheme="majorHAnsi"/>
        </w:rPr>
      </w:pPr>
    </w:p>
    <w:p w:rsidR="003611A4" w:rsidRDefault="003611A4" w:rsidP="003611A4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Aktuella arbetsmiljöfrågor</w:t>
      </w:r>
    </w:p>
    <w:p w:rsidR="003611A4" w:rsidRDefault="003611A4" w:rsidP="003611A4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Ann-Charlotte Rand </w:t>
      </w:r>
      <w:r w:rsidR="00572787">
        <w:rPr>
          <w:rFonts w:asciiTheme="majorHAnsi" w:hAnsiTheme="majorHAnsi" w:cstheme="majorHAnsi"/>
        </w:rPr>
        <w:t>beskrev</w:t>
      </w:r>
      <w:r w:rsidR="000B1D71">
        <w:rPr>
          <w:rFonts w:asciiTheme="majorHAnsi" w:hAnsiTheme="majorHAnsi" w:cstheme="majorHAnsi"/>
        </w:rPr>
        <w:t xml:space="preserve"> att arbetsgivaren vid </w:t>
      </w:r>
      <w:proofErr w:type="spellStart"/>
      <w:r w:rsidR="000B1D71">
        <w:rPr>
          <w:rFonts w:asciiTheme="majorHAnsi" w:hAnsiTheme="majorHAnsi" w:cstheme="majorHAnsi"/>
        </w:rPr>
        <w:t>Covidfall</w:t>
      </w:r>
      <w:proofErr w:type="spellEnd"/>
      <w:r w:rsidR="000B1D71">
        <w:rPr>
          <w:rFonts w:asciiTheme="majorHAnsi" w:hAnsiTheme="majorHAnsi" w:cstheme="majorHAnsi"/>
        </w:rPr>
        <w:t xml:space="preserve"> bör analysera var exponering kan ha inträffat samt utreda och dokumentera situationen. Beträffande gravida har olika myndigheter för närvarande olika uppf</w:t>
      </w:r>
      <w:r w:rsidR="00572787">
        <w:rPr>
          <w:rFonts w:asciiTheme="majorHAnsi" w:hAnsiTheme="majorHAnsi" w:cstheme="majorHAnsi"/>
        </w:rPr>
        <w:t xml:space="preserve">attning om hur de ska hanteras </w:t>
      </w:r>
      <w:r w:rsidR="000B1D71">
        <w:rPr>
          <w:rFonts w:asciiTheme="majorHAnsi" w:hAnsiTheme="majorHAnsi" w:cstheme="majorHAnsi"/>
        </w:rPr>
        <w:t xml:space="preserve"> under pandemin. </w:t>
      </w:r>
    </w:p>
    <w:p w:rsidR="00572787" w:rsidRDefault="00572787" w:rsidP="003611A4">
      <w:pPr>
        <w:pStyle w:val="Liststycke"/>
        <w:rPr>
          <w:rFonts w:asciiTheme="majorHAnsi" w:hAnsiTheme="majorHAnsi" w:cstheme="majorHAnsi"/>
        </w:rPr>
      </w:pPr>
    </w:p>
    <w:p w:rsidR="00572787" w:rsidRDefault="00572787" w:rsidP="003611A4">
      <w:pPr>
        <w:pStyle w:val="Liststycke"/>
        <w:rPr>
          <w:rFonts w:asciiTheme="majorHAnsi" w:hAnsiTheme="majorHAnsi" w:cstheme="majorHAnsi"/>
        </w:rPr>
      </w:pPr>
    </w:p>
    <w:p w:rsidR="003611A4" w:rsidRDefault="003611A4" w:rsidP="003611A4">
      <w:pPr>
        <w:pStyle w:val="Liststycke"/>
        <w:rPr>
          <w:rFonts w:asciiTheme="majorHAnsi" w:hAnsiTheme="majorHAnsi" w:cstheme="majorHAnsi"/>
        </w:rPr>
      </w:pPr>
    </w:p>
    <w:p w:rsidR="00514D2B" w:rsidRDefault="00514D2B" w:rsidP="003611A4">
      <w:pPr>
        <w:pStyle w:val="Liststycke"/>
        <w:rPr>
          <w:rFonts w:asciiTheme="majorHAnsi" w:hAnsiTheme="majorHAnsi" w:cstheme="majorHAnsi"/>
        </w:rPr>
      </w:pPr>
    </w:p>
    <w:p w:rsidR="003611A4" w:rsidRDefault="003611A4" w:rsidP="003611A4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Nytt från Sobona</w:t>
      </w:r>
    </w:p>
    <w:p w:rsidR="003611A4" w:rsidRDefault="000B1D71" w:rsidP="000B1D71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Ghazal och Göran beskrev nyheter från Sobona och det fortsatta arbetet med avtalsförändringen.</w:t>
      </w:r>
    </w:p>
    <w:p w:rsidR="003611A4" w:rsidRDefault="003611A4" w:rsidP="003611A4">
      <w:pPr>
        <w:rPr>
          <w:rFonts w:asciiTheme="majorHAnsi" w:hAnsiTheme="majorHAnsi" w:cstheme="majorHAnsi"/>
        </w:rPr>
      </w:pPr>
    </w:p>
    <w:p w:rsidR="003611A4" w:rsidRDefault="003611A4" w:rsidP="003611A4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Rapportrunda från företagen</w:t>
      </w:r>
    </w:p>
    <w:p w:rsidR="000B1D71" w:rsidRDefault="000B1D71" w:rsidP="000B1D71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Luleå: </w:t>
      </w:r>
      <w:r w:rsidR="00931D7A">
        <w:rPr>
          <w:rFonts w:asciiTheme="majorHAnsi" w:hAnsiTheme="majorHAnsi" w:cstheme="majorHAnsi"/>
        </w:rPr>
        <w:t xml:space="preserve">Nytt avtal med kommunen. Tyvärr underskott gentemot budget. </w:t>
      </w:r>
      <w:r w:rsidR="00A11DA4">
        <w:rPr>
          <w:rFonts w:asciiTheme="majorHAnsi" w:hAnsiTheme="majorHAnsi" w:cstheme="majorHAnsi"/>
        </w:rPr>
        <w:t xml:space="preserve">Många undviker kollektivtrafiken. </w:t>
      </w:r>
      <w:r w:rsidR="00931D7A">
        <w:rPr>
          <w:rFonts w:asciiTheme="majorHAnsi" w:hAnsiTheme="majorHAnsi" w:cstheme="majorHAnsi"/>
        </w:rPr>
        <w:t>Ökad turt</w:t>
      </w:r>
      <w:r w:rsidR="00572787">
        <w:rPr>
          <w:rFonts w:asciiTheme="majorHAnsi" w:hAnsiTheme="majorHAnsi" w:cstheme="majorHAnsi"/>
        </w:rPr>
        <w:t>äthet för att möta</w:t>
      </w:r>
      <w:r w:rsidR="00931D7A">
        <w:rPr>
          <w:rFonts w:asciiTheme="majorHAnsi" w:hAnsiTheme="majorHAnsi" w:cstheme="majorHAnsi"/>
        </w:rPr>
        <w:t xml:space="preserve"> upp Corona. De som kan arbetar hemma.</w:t>
      </w:r>
    </w:p>
    <w:p w:rsidR="00931D7A" w:rsidRDefault="00572787" w:rsidP="000B1D71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Skellefteå: E</w:t>
      </w:r>
      <w:r w:rsidR="00931D7A">
        <w:rPr>
          <w:rFonts w:asciiTheme="majorHAnsi" w:hAnsiTheme="majorHAnsi" w:cstheme="majorHAnsi"/>
        </w:rPr>
        <w:t xml:space="preserve">konomiskt tapp på biljetter. Passagerarna betalar i anslutning till föraren men går in genom bakdörren. </w:t>
      </w:r>
      <w:r w:rsidR="00A11DA4">
        <w:rPr>
          <w:rFonts w:asciiTheme="majorHAnsi" w:hAnsiTheme="majorHAnsi" w:cstheme="majorHAnsi"/>
        </w:rPr>
        <w:t>Ny depå.</w:t>
      </w:r>
    </w:p>
    <w:p w:rsidR="00A11DA4" w:rsidRDefault="00A11DA4" w:rsidP="000B1D71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Uppsala: Beräknat tapp på intäkter. Lösningen med plexiglas underkänt med omprövning hos AMV. Ny depå. </w:t>
      </w:r>
      <w:proofErr w:type="spellStart"/>
      <w:r>
        <w:rPr>
          <w:rFonts w:asciiTheme="majorHAnsi" w:hAnsiTheme="majorHAnsi" w:cstheme="majorHAnsi"/>
        </w:rPr>
        <w:t>Elbussupphandling</w:t>
      </w:r>
      <w:proofErr w:type="spellEnd"/>
      <w:r>
        <w:rPr>
          <w:rFonts w:asciiTheme="majorHAnsi" w:hAnsiTheme="majorHAnsi" w:cstheme="majorHAnsi"/>
        </w:rPr>
        <w:t xml:space="preserve"> klar.</w:t>
      </w:r>
    </w:p>
    <w:p w:rsidR="00A11DA4" w:rsidRDefault="00A11DA4" w:rsidP="000B1D71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Göteborg: </w:t>
      </w:r>
      <w:r w:rsidR="005D37E7">
        <w:rPr>
          <w:rFonts w:asciiTheme="majorHAnsi" w:hAnsiTheme="majorHAnsi" w:cstheme="majorHAnsi"/>
        </w:rPr>
        <w:t>Coronaläget verkar någorlunda stabilt nu. Stor upphandling på gång och kan innebära avveckling. Ekonomiska läget tillfredsställande för närvarande.</w:t>
      </w:r>
    </w:p>
    <w:p w:rsidR="005D37E7" w:rsidRDefault="005D37E7" w:rsidP="000B1D71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Svealandstrafiken: </w:t>
      </w:r>
      <w:r w:rsidR="004B5CE8" w:rsidRPr="004B5CE8">
        <w:rPr>
          <w:rStyle w:val="bumpedfont15"/>
          <w:rFonts w:ascii="Calibri Light" w:eastAsia="Times New Roman" w:hAnsi="Calibri Light" w:cs="Calibri Light"/>
        </w:rPr>
        <w:t xml:space="preserve">Bolaget har köpt nio depåer i Örebro Län. </w:t>
      </w:r>
      <w:proofErr w:type="spellStart"/>
      <w:r w:rsidR="004B5CE8" w:rsidRPr="004B5CE8">
        <w:rPr>
          <w:rStyle w:val="bumpedfont15"/>
          <w:rFonts w:ascii="Calibri Light" w:eastAsia="Times New Roman" w:hAnsi="Calibri Light" w:cs="Calibri Light"/>
        </w:rPr>
        <w:t>Covid</w:t>
      </w:r>
      <w:proofErr w:type="spellEnd"/>
      <w:r w:rsidR="004B5CE8" w:rsidRPr="004B5CE8">
        <w:rPr>
          <w:rStyle w:val="bumpedfont15"/>
          <w:rFonts w:ascii="Calibri Light" w:eastAsia="Times New Roman" w:hAnsi="Calibri Light" w:cs="Calibri Light"/>
        </w:rPr>
        <w:t> 19 läget har hanterats på ett strukturerat och bra sätt och har nu stabiliserats. Stor tillväxt under 2019-</w:t>
      </w:r>
      <w:bookmarkStart w:id="0" w:name="_GoBack"/>
      <w:bookmarkEnd w:id="0"/>
      <w:r w:rsidR="004B5CE8" w:rsidRPr="004B5CE8">
        <w:rPr>
          <w:rStyle w:val="bumpedfont15"/>
          <w:rFonts w:ascii="Calibri Light" w:eastAsia="Times New Roman" w:hAnsi="Calibri Light" w:cs="Calibri Light"/>
        </w:rPr>
        <w:t>2025, genom expansion i Örebro Län.</w:t>
      </w:r>
    </w:p>
    <w:p w:rsidR="003611A4" w:rsidRDefault="003611A4" w:rsidP="003611A4">
      <w:pPr>
        <w:pStyle w:val="Liststycke"/>
        <w:rPr>
          <w:rFonts w:asciiTheme="majorHAnsi" w:hAnsiTheme="majorHAnsi" w:cstheme="majorHAnsi"/>
        </w:rPr>
      </w:pPr>
    </w:p>
    <w:p w:rsidR="003611A4" w:rsidRDefault="003611A4" w:rsidP="003611A4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Möten 2021 och verksamhetsplan</w:t>
      </w:r>
    </w:p>
    <w:p w:rsidR="003611A4" w:rsidRDefault="00B0296D" w:rsidP="003611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M</w:t>
      </w:r>
      <w:r w:rsidR="00572787">
        <w:rPr>
          <w:rFonts w:asciiTheme="majorHAnsi" w:hAnsiTheme="majorHAnsi" w:cstheme="majorHAnsi"/>
        </w:rPr>
        <w:t>ötestillfällen och verksamhetsplan för 2021 behandlades.</w:t>
      </w:r>
    </w:p>
    <w:p w:rsidR="003611A4" w:rsidRDefault="003611A4" w:rsidP="003611A4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Övriga frågor</w:t>
      </w:r>
    </w:p>
    <w:p w:rsidR="00572787" w:rsidRDefault="00572787" w:rsidP="0057278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Vi behöver enas om vad vi menar med individuell lönesättning. Vi går mot ett nytt löneavtal i       </w:t>
      </w:r>
    </w:p>
    <w:p w:rsidR="003611A4" w:rsidRDefault="00572787" w:rsidP="003611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kommande BÖK</w:t>
      </w:r>
      <w:r w:rsidR="0040555B">
        <w:rPr>
          <w:rFonts w:asciiTheme="majorHAnsi" w:hAnsiTheme="majorHAnsi" w:cstheme="majorHAnsi"/>
        </w:rPr>
        <w:t>.</w:t>
      </w:r>
    </w:p>
    <w:p w:rsidR="003611A4" w:rsidRDefault="003611A4" w:rsidP="003611A4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Mötets avslutande</w:t>
      </w:r>
    </w:p>
    <w:p w:rsidR="00200524" w:rsidRDefault="00200524" w:rsidP="00200524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Ordföranden tackade för visat intresse och förklarade mötet avslutat.</w:t>
      </w:r>
    </w:p>
    <w:p w:rsidR="00200524" w:rsidRDefault="00200524" w:rsidP="00200524">
      <w:pPr>
        <w:pStyle w:val="Liststycke"/>
        <w:rPr>
          <w:rFonts w:asciiTheme="majorHAnsi" w:hAnsiTheme="majorHAnsi" w:cstheme="majorHAnsi"/>
        </w:rPr>
      </w:pPr>
    </w:p>
    <w:p w:rsidR="008216B9" w:rsidRPr="00200524" w:rsidRDefault="008216B9" w:rsidP="00200524">
      <w:pPr>
        <w:pStyle w:val="Liststycke"/>
        <w:rPr>
          <w:rFonts w:asciiTheme="majorHAnsi" w:hAnsiTheme="majorHAnsi" w:cstheme="majorHAnsi"/>
        </w:rPr>
      </w:pPr>
      <w:r>
        <w:t>// Göran</w:t>
      </w:r>
    </w:p>
    <w:sectPr w:rsidR="008216B9" w:rsidRPr="0020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1249"/>
    <w:multiLevelType w:val="hybridMultilevel"/>
    <w:tmpl w:val="483EFC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46"/>
    <w:rsid w:val="000B1D71"/>
    <w:rsid w:val="000F1005"/>
    <w:rsid w:val="001721E1"/>
    <w:rsid w:val="00200524"/>
    <w:rsid w:val="00264C46"/>
    <w:rsid w:val="00325C13"/>
    <w:rsid w:val="003611A4"/>
    <w:rsid w:val="0040555B"/>
    <w:rsid w:val="004254C8"/>
    <w:rsid w:val="004B5CE8"/>
    <w:rsid w:val="004F251F"/>
    <w:rsid w:val="00514D2B"/>
    <w:rsid w:val="00572787"/>
    <w:rsid w:val="005D37E7"/>
    <w:rsid w:val="00812EC1"/>
    <w:rsid w:val="008216B9"/>
    <w:rsid w:val="00822FF3"/>
    <w:rsid w:val="008A0FF9"/>
    <w:rsid w:val="00931D7A"/>
    <w:rsid w:val="009424BA"/>
    <w:rsid w:val="00A11DA4"/>
    <w:rsid w:val="00B0296D"/>
    <w:rsid w:val="00B8194F"/>
    <w:rsid w:val="00C374F5"/>
    <w:rsid w:val="00C567A0"/>
    <w:rsid w:val="00C85963"/>
    <w:rsid w:val="00CF1C6E"/>
    <w:rsid w:val="00E930CC"/>
    <w:rsid w:val="00F7125E"/>
    <w:rsid w:val="00F75562"/>
    <w:rsid w:val="00F778C9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E03B"/>
  <w15:chartTrackingRefBased/>
  <w15:docId w15:val="{E57455BB-E91E-436F-909A-0B261572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11A4"/>
    <w:pPr>
      <w:spacing w:after="0" w:line="280" w:lineRule="atLeast"/>
      <w:ind w:left="720"/>
      <w:contextualSpacing/>
    </w:pPr>
    <w:rPr>
      <w:sz w:val="24"/>
      <w:szCs w:val="24"/>
    </w:rPr>
  </w:style>
  <w:style w:type="character" w:customStyle="1" w:styleId="bumpedfont15">
    <w:name w:val="bumpedfont15"/>
    <w:basedOn w:val="Standardstycketeckensnitt"/>
    <w:rsid w:val="004B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417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 Göran</dc:creator>
  <cp:keywords/>
  <dc:description/>
  <cp:lastModifiedBy>Holm Göran</cp:lastModifiedBy>
  <cp:revision>8</cp:revision>
  <dcterms:created xsi:type="dcterms:W3CDTF">2021-06-10T15:18:00Z</dcterms:created>
  <dcterms:modified xsi:type="dcterms:W3CDTF">2021-06-11T08:50:00Z</dcterms:modified>
</cp:coreProperties>
</file>