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58" w:rsidRDefault="001A5F9D">
      <w:r>
        <w:t>Minnesanteckningar BR Fastigheter 2020-</w:t>
      </w:r>
      <w:r w:rsidR="00332AF5">
        <w:t>12</w:t>
      </w:r>
      <w:r>
        <w:t>-</w:t>
      </w:r>
      <w:r w:rsidR="00332AF5">
        <w:t>11</w:t>
      </w:r>
    </w:p>
    <w:p w:rsidR="001A5F9D" w:rsidRDefault="001A5F9D"/>
    <w:p w:rsidR="001A5F9D" w:rsidRDefault="001A5F9D">
      <w:r>
        <w:t>Närvarande</w:t>
      </w:r>
      <w:r w:rsidR="0063058C">
        <w:t xml:space="preserve">: </w:t>
      </w:r>
      <w:r w:rsidR="0063058C" w:rsidRPr="008E5CCC">
        <w:rPr>
          <w:rFonts w:asciiTheme="majorHAnsi" w:hAnsiTheme="majorHAnsi" w:cstheme="majorHAnsi"/>
        </w:rPr>
        <w:t xml:space="preserve">Claes Magnusson, </w:t>
      </w:r>
      <w:proofErr w:type="spellStart"/>
      <w:r w:rsidR="0063058C" w:rsidRPr="008E5CCC">
        <w:rPr>
          <w:rFonts w:asciiTheme="majorHAnsi" w:hAnsiTheme="majorHAnsi" w:cstheme="majorHAnsi"/>
        </w:rPr>
        <w:t>Sisab</w:t>
      </w:r>
      <w:proofErr w:type="spellEnd"/>
      <w:r w:rsidR="0063058C" w:rsidRPr="008E5CCC">
        <w:rPr>
          <w:rFonts w:asciiTheme="majorHAnsi" w:hAnsiTheme="majorHAnsi" w:cstheme="majorHAnsi"/>
        </w:rPr>
        <w:t>; Christian Rockberger</w:t>
      </w:r>
      <w:r w:rsidR="0063058C">
        <w:rPr>
          <w:rFonts w:asciiTheme="majorHAnsi" w:hAnsiTheme="majorHAnsi" w:cstheme="majorHAnsi"/>
        </w:rPr>
        <w:t>(ordförande)</w:t>
      </w:r>
      <w:r w:rsidR="0063058C" w:rsidRPr="008E5CCC">
        <w:rPr>
          <w:rFonts w:asciiTheme="majorHAnsi" w:hAnsiTheme="majorHAnsi" w:cstheme="majorHAnsi"/>
        </w:rPr>
        <w:t xml:space="preserve">, Sthlm Parkering; Lisbeth Gatenborg, Sthlm Parkering; Anders </w:t>
      </w:r>
      <w:proofErr w:type="spellStart"/>
      <w:r w:rsidR="0063058C" w:rsidRPr="008E5CCC">
        <w:rPr>
          <w:rFonts w:asciiTheme="majorHAnsi" w:hAnsiTheme="majorHAnsi" w:cstheme="majorHAnsi"/>
        </w:rPr>
        <w:t>Torslid</w:t>
      </w:r>
      <w:proofErr w:type="spellEnd"/>
      <w:r w:rsidR="0063058C" w:rsidRPr="008E5CCC">
        <w:rPr>
          <w:rFonts w:asciiTheme="majorHAnsi" w:hAnsiTheme="majorHAnsi" w:cstheme="majorHAnsi"/>
        </w:rPr>
        <w:t xml:space="preserve">, Kraftstaden; </w:t>
      </w:r>
      <w:r w:rsidR="00231B4E">
        <w:rPr>
          <w:rFonts w:asciiTheme="majorHAnsi" w:hAnsiTheme="majorHAnsi" w:cstheme="majorHAnsi"/>
        </w:rPr>
        <w:t xml:space="preserve">Ellinor Halldan, Kraftstaden; </w:t>
      </w:r>
      <w:r w:rsidR="0063058C" w:rsidRPr="008E5CCC">
        <w:rPr>
          <w:rFonts w:asciiTheme="majorHAnsi" w:hAnsiTheme="majorHAnsi" w:cstheme="majorHAnsi"/>
        </w:rPr>
        <w:t xml:space="preserve">Susanna Kohlström, </w:t>
      </w:r>
      <w:proofErr w:type="spellStart"/>
      <w:r w:rsidR="0063058C" w:rsidRPr="008E5CCC">
        <w:rPr>
          <w:rFonts w:asciiTheme="majorHAnsi" w:hAnsiTheme="majorHAnsi" w:cstheme="majorHAnsi"/>
        </w:rPr>
        <w:t>Locum</w:t>
      </w:r>
      <w:proofErr w:type="spellEnd"/>
      <w:r w:rsidR="0063058C">
        <w:rPr>
          <w:rFonts w:asciiTheme="majorHAnsi" w:hAnsiTheme="majorHAnsi" w:cstheme="majorHAnsi"/>
        </w:rPr>
        <w:t xml:space="preserve">; Stina Ramberg Dahl, </w:t>
      </w:r>
      <w:proofErr w:type="spellStart"/>
      <w:r w:rsidR="0063058C">
        <w:rPr>
          <w:rFonts w:asciiTheme="majorHAnsi" w:hAnsiTheme="majorHAnsi" w:cstheme="majorHAnsi"/>
        </w:rPr>
        <w:t>Locum</w:t>
      </w:r>
      <w:proofErr w:type="spellEnd"/>
      <w:r w:rsidR="0063058C" w:rsidRPr="008E5CCC">
        <w:rPr>
          <w:rFonts w:asciiTheme="majorHAnsi" w:hAnsiTheme="majorHAnsi" w:cstheme="majorHAnsi"/>
        </w:rPr>
        <w:t xml:space="preserve">; Karren Fells, </w:t>
      </w:r>
      <w:proofErr w:type="spellStart"/>
      <w:r w:rsidR="0063058C" w:rsidRPr="008E5CCC">
        <w:rPr>
          <w:rFonts w:asciiTheme="majorHAnsi" w:hAnsiTheme="majorHAnsi" w:cstheme="majorHAnsi"/>
        </w:rPr>
        <w:t>Sisab</w:t>
      </w:r>
      <w:proofErr w:type="spellEnd"/>
      <w:r w:rsidR="0063058C">
        <w:rPr>
          <w:rFonts w:asciiTheme="majorHAnsi" w:hAnsiTheme="majorHAnsi" w:cstheme="majorHAnsi"/>
        </w:rPr>
        <w:t>; Martin</w:t>
      </w:r>
      <w:r w:rsidR="0063058C" w:rsidRPr="008E5CCC">
        <w:rPr>
          <w:rFonts w:asciiTheme="majorHAnsi" w:hAnsiTheme="majorHAnsi" w:cstheme="majorHAnsi"/>
        </w:rPr>
        <w:t xml:space="preserve"> Rylander, Varbergs Fastigheter; Elin </w:t>
      </w:r>
      <w:proofErr w:type="spellStart"/>
      <w:r w:rsidR="0063058C" w:rsidRPr="008E5CCC">
        <w:rPr>
          <w:rFonts w:asciiTheme="majorHAnsi" w:hAnsiTheme="majorHAnsi" w:cstheme="majorHAnsi"/>
        </w:rPr>
        <w:t>Pietroni</w:t>
      </w:r>
      <w:proofErr w:type="spellEnd"/>
      <w:r w:rsidR="0063058C" w:rsidRPr="008E5CCC">
        <w:rPr>
          <w:rFonts w:asciiTheme="majorHAnsi" w:hAnsiTheme="majorHAnsi" w:cstheme="majorHAnsi"/>
        </w:rPr>
        <w:t>, Umeå Parkering; Jeanette Berggren, Örebroporten; Susanne Odelberg-Johnson, Örebroporten; Lena Ran, Alingsåshem;</w:t>
      </w:r>
      <w:r w:rsidR="0063058C">
        <w:rPr>
          <w:rFonts w:asciiTheme="majorHAnsi" w:hAnsiTheme="majorHAnsi" w:cstheme="majorHAnsi"/>
        </w:rPr>
        <w:t xml:space="preserve"> Eva Wing, Eskilstuna Kommunfastigheter; Ulf Alfredsson, Lassila &amp; </w:t>
      </w:r>
      <w:proofErr w:type="spellStart"/>
      <w:r w:rsidR="0063058C">
        <w:rPr>
          <w:rFonts w:asciiTheme="majorHAnsi" w:hAnsiTheme="majorHAnsi" w:cstheme="majorHAnsi"/>
        </w:rPr>
        <w:t>Tikkanoja</w:t>
      </w:r>
      <w:proofErr w:type="spellEnd"/>
      <w:r w:rsidR="0063058C">
        <w:rPr>
          <w:rFonts w:asciiTheme="majorHAnsi" w:hAnsiTheme="majorHAnsi" w:cstheme="majorHAnsi"/>
        </w:rPr>
        <w:t>,</w:t>
      </w:r>
      <w:r w:rsidR="00231B4E">
        <w:rPr>
          <w:rFonts w:asciiTheme="majorHAnsi" w:hAnsiTheme="majorHAnsi" w:cstheme="majorHAnsi"/>
        </w:rPr>
        <w:t xml:space="preserve"> Jan </w:t>
      </w:r>
      <w:proofErr w:type="spellStart"/>
      <w:r w:rsidR="00231B4E">
        <w:rPr>
          <w:rFonts w:asciiTheme="majorHAnsi" w:hAnsiTheme="majorHAnsi" w:cstheme="majorHAnsi"/>
        </w:rPr>
        <w:t>Amnéus</w:t>
      </w:r>
      <w:proofErr w:type="spellEnd"/>
      <w:r w:rsidR="00231B4E">
        <w:rPr>
          <w:rFonts w:asciiTheme="majorHAnsi" w:hAnsiTheme="majorHAnsi" w:cstheme="majorHAnsi"/>
        </w:rPr>
        <w:t xml:space="preserve">, </w:t>
      </w:r>
      <w:proofErr w:type="spellStart"/>
      <w:r w:rsidR="00231B4E">
        <w:rPr>
          <w:rFonts w:asciiTheme="majorHAnsi" w:hAnsiTheme="majorHAnsi" w:cstheme="majorHAnsi"/>
        </w:rPr>
        <w:t>Telge</w:t>
      </w:r>
      <w:proofErr w:type="spellEnd"/>
      <w:r w:rsidR="00231B4E">
        <w:rPr>
          <w:rFonts w:asciiTheme="majorHAnsi" w:hAnsiTheme="majorHAnsi" w:cstheme="majorHAnsi"/>
        </w:rPr>
        <w:t xml:space="preserve"> Bostäder;</w:t>
      </w:r>
      <w:r w:rsidR="0063058C">
        <w:rPr>
          <w:rFonts w:asciiTheme="majorHAnsi" w:hAnsiTheme="majorHAnsi" w:cstheme="majorHAnsi"/>
        </w:rPr>
        <w:t xml:space="preserve"> David Carlsson, Monika Lack från Sobona. </w:t>
      </w:r>
    </w:p>
    <w:p w:rsidR="001A5F9D" w:rsidRDefault="001A5F9D" w:rsidP="001A5F9D">
      <w:pPr>
        <w:pStyle w:val="Liststycke"/>
        <w:numPr>
          <w:ilvl w:val="0"/>
          <w:numId w:val="1"/>
        </w:numPr>
        <w:rPr>
          <w:rFonts w:asciiTheme="majorHAnsi" w:hAnsiTheme="majorHAnsi" w:cstheme="majorHAnsi"/>
        </w:rPr>
      </w:pPr>
      <w:r>
        <w:rPr>
          <w:rFonts w:asciiTheme="majorHAnsi" w:hAnsiTheme="majorHAnsi" w:cstheme="majorHAnsi"/>
        </w:rPr>
        <w:t>Sammanträdet öppnades av ordförande Christian Rockberger</w:t>
      </w:r>
    </w:p>
    <w:p w:rsidR="001A5F9D" w:rsidRPr="00FA215E" w:rsidRDefault="001A5F9D" w:rsidP="001A5F9D">
      <w:pPr>
        <w:pStyle w:val="Liststycke"/>
        <w:rPr>
          <w:rFonts w:asciiTheme="majorHAnsi" w:hAnsiTheme="majorHAnsi" w:cstheme="majorHAnsi"/>
        </w:rPr>
      </w:pPr>
    </w:p>
    <w:p w:rsidR="001A5F9D" w:rsidRPr="00231B4E" w:rsidRDefault="001A5F9D" w:rsidP="00DB288A">
      <w:pPr>
        <w:pStyle w:val="Liststycke"/>
        <w:numPr>
          <w:ilvl w:val="0"/>
          <w:numId w:val="1"/>
        </w:numPr>
        <w:rPr>
          <w:rFonts w:asciiTheme="majorHAnsi" w:hAnsiTheme="majorHAnsi" w:cstheme="majorHAnsi"/>
        </w:rPr>
      </w:pPr>
      <w:r w:rsidRPr="00231B4E">
        <w:rPr>
          <w:rFonts w:asciiTheme="majorHAnsi" w:hAnsiTheme="majorHAnsi" w:cstheme="majorHAnsi"/>
        </w:rPr>
        <w:t>Dagordningen fastställs – övriga frågor anmäls</w:t>
      </w:r>
    </w:p>
    <w:p w:rsidR="001A5F9D" w:rsidRDefault="001A5F9D" w:rsidP="001A5F9D">
      <w:pPr>
        <w:pStyle w:val="Liststycke"/>
        <w:rPr>
          <w:rFonts w:asciiTheme="majorHAnsi" w:hAnsiTheme="majorHAnsi" w:cstheme="majorHAnsi"/>
        </w:rPr>
      </w:pPr>
    </w:p>
    <w:p w:rsidR="001A5F9D" w:rsidRPr="009E30C7" w:rsidRDefault="001A5F9D" w:rsidP="001A5F9D">
      <w:pPr>
        <w:pStyle w:val="Liststycke"/>
        <w:numPr>
          <w:ilvl w:val="0"/>
          <w:numId w:val="1"/>
        </w:numPr>
        <w:rPr>
          <w:rFonts w:asciiTheme="majorHAnsi" w:hAnsiTheme="majorHAnsi" w:cstheme="majorHAnsi"/>
        </w:rPr>
      </w:pPr>
      <w:r w:rsidRPr="0063058C">
        <w:rPr>
          <w:rFonts w:asciiTheme="majorHAnsi" w:hAnsiTheme="majorHAnsi" w:cstheme="majorHAnsi"/>
          <w:i/>
        </w:rPr>
        <w:t>Val av sekreterare</w:t>
      </w:r>
      <w:r>
        <w:rPr>
          <w:rFonts w:asciiTheme="majorHAnsi" w:hAnsiTheme="majorHAnsi" w:cstheme="majorHAnsi"/>
        </w:rPr>
        <w:t>: Monika Lack</w:t>
      </w:r>
    </w:p>
    <w:p w:rsidR="001A5F9D" w:rsidRPr="00FA215E" w:rsidRDefault="001A5F9D" w:rsidP="001A5F9D">
      <w:pPr>
        <w:pStyle w:val="Liststycke"/>
        <w:rPr>
          <w:rFonts w:asciiTheme="majorHAnsi" w:hAnsiTheme="majorHAnsi" w:cstheme="majorHAnsi"/>
        </w:rPr>
      </w:pPr>
    </w:p>
    <w:p w:rsidR="001A5F9D" w:rsidRPr="0063058C" w:rsidRDefault="001A5F9D" w:rsidP="001A5F9D">
      <w:pPr>
        <w:pStyle w:val="Liststycke"/>
        <w:numPr>
          <w:ilvl w:val="0"/>
          <w:numId w:val="1"/>
        </w:numPr>
        <w:rPr>
          <w:rFonts w:asciiTheme="majorHAnsi" w:hAnsiTheme="majorHAnsi" w:cstheme="majorHAnsi"/>
          <w:i/>
        </w:rPr>
      </w:pPr>
      <w:r w:rsidRPr="0063058C">
        <w:rPr>
          <w:rFonts w:asciiTheme="majorHAnsi" w:hAnsiTheme="majorHAnsi" w:cstheme="majorHAnsi"/>
          <w:i/>
        </w:rPr>
        <w:t>Avstämning avtalsförhandlingar</w:t>
      </w:r>
    </w:p>
    <w:p w:rsidR="00FD65AC" w:rsidRDefault="00332AF5" w:rsidP="001A5F9D">
      <w:pPr>
        <w:pStyle w:val="Liststycke"/>
        <w:rPr>
          <w:rFonts w:asciiTheme="majorHAnsi" w:hAnsiTheme="majorHAnsi" w:cstheme="majorHAnsi"/>
        </w:rPr>
      </w:pPr>
      <w:r>
        <w:rPr>
          <w:rFonts w:asciiTheme="majorHAnsi" w:hAnsiTheme="majorHAnsi" w:cstheme="majorHAnsi"/>
        </w:rPr>
        <w:t>Inför mötet skickades de preliminära avtalen ut. David Carlsson redogjorde för upplägget. Alla nu gällande avtal förlängs/</w:t>
      </w:r>
      <w:proofErr w:type="spellStart"/>
      <w:r>
        <w:rPr>
          <w:rFonts w:asciiTheme="majorHAnsi" w:hAnsiTheme="majorHAnsi" w:cstheme="majorHAnsi"/>
        </w:rPr>
        <w:t>omtecknas</w:t>
      </w:r>
      <w:proofErr w:type="spellEnd"/>
      <w:r>
        <w:rPr>
          <w:rFonts w:asciiTheme="majorHAnsi" w:hAnsiTheme="majorHAnsi" w:cstheme="majorHAnsi"/>
        </w:rPr>
        <w:t xml:space="preserve"> från </w:t>
      </w:r>
      <w:r w:rsidR="00F77758">
        <w:rPr>
          <w:rFonts w:asciiTheme="majorHAnsi" w:hAnsiTheme="majorHAnsi" w:cstheme="majorHAnsi"/>
        </w:rPr>
        <w:t>2020</w:t>
      </w:r>
      <w:r>
        <w:rPr>
          <w:rFonts w:asciiTheme="majorHAnsi" w:hAnsiTheme="majorHAnsi" w:cstheme="majorHAnsi"/>
        </w:rPr>
        <w:t>-</w:t>
      </w:r>
      <w:r w:rsidR="00F77758">
        <w:rPr>
          <w:rFonts w:asciiTheme="majorHAnsi" w:hAnsiTheme="majorHAnsi" w:cstheme="majorHAnsi"/>
        </w:rPr>
        <w:t>11</w:t>
      </w:r>
      <w:bookmarkStart w:id="0" w:name="_GoBack"/>
      <w:bookmarkEnd w:id="0"/>
      <w:r>
        <w:rPr>
          <w:rFonts w:asciiTheme="majorHAnsi" w:hAnsiTheme="majorHAnsi" w:cstheme="majorHAnsi"/>
        </w:rPr>
        <w:t>-01 till och med 2021-12-31 utan förändringar i annat än tillhörande löneavtal. Två löneöversyner sker då utifrån dessa tillfälliga avtal. Den tredje löneöversynen 2022 sker utifrån det nya Fastighetsavtalet som alla ska börja tillämpa från 2022-01-01. Nivåerna är 2,0 + 2,0 + 1,4%</w:t>
      </w:r>
    </w:p>
    <w:p w:rsidR="00332AF5" w:rsidRDefault="00332AF5" w:rsidP="001A5F9D">
      <w:pPr>
        <w:pStyle w:val="Liststycke"/>
        <w:rPr>
          <w:rFonts w:asciiTheme="majorHAnsi" w:hAnsiTheme="majorHAnsi" w:cstheme="majorHAnsi"/>
        </w:rPr>
      </w:pPr>
      <w:r>
        <w:rPr>
          <w:rFonts w:asciiTheme="majorHAnsi" w:hAnsiTheme="majorHAnsi" w:cstheme="majorHAnsi"/>
        </w:rPr>
        <w:t xml:space="preserve">Kommunal har kommit med ett inspel om att de vill ha en kompensation för utebliven retroaktivitet och den frågan diskuterades under branschrådet. Möjligheten att då även kunna förlänga avtalet ett extra år (till 2024-03-31) fanns med som en möjlighet. Förhandlarna gavs mandat att förhandla om en extra höjning om 100 kr för 2021 för de bolag som tillämpar KFS Branschavtal*. </w:t>
      </w:r>
    </w:p>
    <w:p w:rsidR="00332AF5" w:rsidRDefault="00332AF5" w:rsidP="001A5F9D">
      <w:pPr>
        <w:pStyle w:val="Liststycke"/>
        <w:rPr>
          <w:rFonts w:asciiTheme="majorHAnsi" w:hAnsiTheme="majorHAnsi" w:cstheme="majorHAnsi"/>
        </w:rPr>
      </w:pPr>
    </w:p>
    <w:p w:rsidR="00332AF5" w:rsidRDefault="00332AF5" w:rsidP="001A5F9D">
      <w:pPr>
        <w:pStyle w:val="Liststycke"/>
        <w:rPr>
          <w:rFonts w:asciiTheme="majorHAnsi" w:hAnsiTheme="majorHAnsi" w:cstheme="majorHAnsi"/>
        </w:rPr>
      </w:pPr>
      <w:r>
        <w:rPr>
          <w:rFonts w:asciiTheme="majorHAnsi" w:hAnsiTheme="majorHAnsi" w:cstheme="majorHAnsi"/>
        </w:rPr>
        <w:t xml:space="preserve">Monika Lack sammanfattade de framförhandlade villkorsfrågorna i avtalet. </w:t>
      </w:r>
    </w:p>
    <w:p w:rsidR="00E71C33" w:rsidRDefault="00E71C33" w:rsidP="001A5F9D">
      <w:pPr>
        <w:pStyle w:val="Liststycke"/>
        <w:rPr>
          <w:rFonts w:asciiTheme="majorHAnsi" w:hAnsiTheme="majorHAnsi" w:cstheme="majorHAnsi"/>
        </w:rPr>
      </w:pPr>
    </w:p>
    <w:p w:rsidR="00E71C33" w:rsidRPr="001A5F9D" w:rsidRDefault="00E71C33" w:rsidP="001A5F9D">
      <w:pPr>
        <w:pStyle w:val="Liststycke"/>
        <w:rPr>
          <w:rFonts w:asciiTheme="majorHAnsi" w:hAnsiTheme="majorHAnsi" w:cstheme="majorHAnsi"/>
        </w:rPr>
      </w:pPr>
      <w:r>
        <w:rPr>
          <w:rFonts w:asciiTheme="majorHAnsi" w:hAnsiTheme="majorHAnsi" w:cstheme="majorHAnsi"/>
        </w:rPr>
        <w:t>Branschrådet ställde sig bakom redovisat förslag och tillstyrkte det.</w:t>
      </w:r>
    </w:p>
    <w:p w:rsidR="001A5F9D" w:rsidRDefault="001A5F9D" w:rsidP="001A5F9D">
      <w:pPr>
        <w:pStyle w:val="Liststycke"/>
        <w:rPr>
          <w:rFonts w:asciiTheme="majorHAnsi" w:hAnsiTheme="majorHAnsi" w:cstheme="majorHAnsi"/>
        </w:rPr>
      </w:pPr>
    </w:p>
    <w:p w:rsidR="001A5F9D" w:rsidRPr="00FA215E" w:rsidRDefault="001A5F9D" w:rsidP="001A5F9D">
      <w:pPr>
        <w:pStyle w:val="Liststycke"/>
        <w:rPr>
          <w:rFonts w:asciiTheme="majorHAnsi" w:hAnsiTheme="majorHAnsi" w:cstheme="majorHAnsi"/>
        </w:rPr>
      </w:pPr>
    </w:p>
    <w:p w:rsidR="001A5F9D" w:rsidRDefault="001A5F9D" w:rsidP="001A5F9D">
      <w:pPr>
        <w:pStyle w:val="Liststycke"/>
        <w:numPr>
          <w:ilvl w:val="0"/>
          <w:numId w:val="1"/>
        </w:numPr>
        <w:rPr>
          <w:rFonts w:asciiTheme="majorHAnsi" w:hAnsiTheme="majorHAnsi" w:cstheme="majorHAnsi"/>
        </w:rPr>
      </w:pPr>
      <w:r w:rsidRPr="0063058C">
        <w:rPr>
          <w:rFonts w:asciiTheme="majorHAnsi" w:hAnsiTheme="majorHAnsi" w:cstheme="majorHAnsi"/>
          <w:i/>
        </w:rPr>
        <w:t>Övriga frågor</w:t>
      </w:r>
      <w:r w:rsidR="0063058C">
        <w:rPr>
          <w:rFonts w:asciiTheme="majorHAnsi" w:hAnsiTheme="majorHAnsi" w:cstheme="majorHAnsi"/>
        </w:rPr>
        <w:t xml:space="preserve"> </w:t>
      </w:r>
      <w:r w:rsidR="00231B4E">
        <w:rPr>
          <w:rFonts w:asciiTheme="majorHAnsi" w:hAnsiTheme="majorHAnsi" w:cstheme="majorHAnsi"/>
        </w:rPr>
        <w:t>–</w:t>
      </w:r>
      <w:r w:rsidR="0063058C">
        <w:rPr>
          <w:rFonts w:asciiTheme="majorHAnsi" w:hAnsiTheme="majorHAnsi" w:cstheme="majorHAnsi"/>
        </w:rPr>
        <w:t xml:space="preserve"> </w:t>
      </w:r>
      <w:r w:rsidR="00231B4E">
        <w:rPr>
          <w:rFonts w:asciiTheme="majorHAnsi" w:hAnsiTheme="majorHAnsi" w:cstheme="majorHAnsi"/>
        </w:rPr>
        <w:t xml:space="preserve">Eva Wing från Kommunfastighet i Eskilstuna tackade för denna period då hon går vidare till nytt jobb. Branschrådet tackade Eva för värdefullt deltagande under denna tid. </w:t>
      </w:r>
    </w:p>
    <w:p w:rsidR="001A5F9D" w:rsidRDefault="001A5F9D" w:rsidP="001A5F9D">
      <w:pPr>
        <w:rPr>
          <w:rFonts w:asciiTheme="majorHAnsi" w:hAnsiTheme="majorHAnsi" w:cstheme="majorHAnsi"/>
        </w:rPr>
      </w:pPr>
    </w:p>
    <w:p w:rsidR="001A5F9D" w:rsidRPr="0063058C" w:rsidRDefault="001A5F9D" w:rsidP="001A5F9D">
      <w:pPr>
        <w:ind w:firstLine="360"/>
        <w:rPr>
          <w:rFonts w:asciiTheme="majorHAnsi" w:hAnsiTheme="majorHAnsi" w:cstheme="majorHAnsi"/>
          <w:i/>
        </w:rPr>
      </w:pPr>
      <w:r>
        <w:rPr>
          <w:rFonts w:asciiTheme="majorHAnsi" w:hAnsiTheme="majorHAnsi" w:cstheme="majorHAnsi"/>
        </w:rPr>
        <w:t xml:space="preserve">6.    </w:t>
      </w:r>
      <w:r w:rsidRPr="0063058C">
        <w:rPr>
          <w:rFonts w:asciiTheme="majorHAnsi" w:hAnsiTheme="majorHAnsi" w:cstheme="majorHAnsi"/>
          <w:i/>
        </w:rPr>
        <w:t>Nästa möte</w:t>
      </w:r>
    </w:p>
    <w:p w:rsidR="0063058C" w:rsidRPr="005C2EC1" w:rsidRDefault="00332AF5" w:rsidP="00231B4E">
      <w:pPr>
        <w:ind w:left="720"/>
        <w:rPr>
          <w:rFonts w:asciiTheme="majorHAnsi" w:hAnsiTheme="majorHAnsi" w:cstheme="majorHAnsi"/>
        </w:rPr>
      </w:pPr>
      <w:r>
        <w:rPr>
          <w:rFonts w:asciiTheme="majorHAnsi" w:hAnsiTheme="majorHAnsi" w:cstheme="majorHAnsi"/>
        </w:rPr>
        <w:t xml:space="preserve">Under </w:t>
      </w:r>
      <w:r w:rsidR="00231B4E">
        <w:rPr>
          <w:rFonts w:asciiTheme="majorHAnsi" w:hAnsiTheme="majorHAnsi" w:cstheme="majorHAnsi"/>
        </w:rPr>
        <w:t xml:space="preserve">våren </w:t>
      </w:r>
      <w:r>
        <w:rPr>
          <w:rFonts w:asciiTheme="majorHAnsi" w:hAnsiTheme="majorHAnsi" w:cstheme="majorHAnsi"/>
        </w:rPr>
        <w:t xml:space="preserve">2021 träffas vi 17 mars i samma konstellation som nu (digitalt) och 9 juni för ordinarie ledamotsmöte (digitalt). </w:t>
      </w:r>
    </w:p>
    <w:p w:rsidR="001A5F9D" w:rsidRPr="005C2EC1" w:rsidRDefault="001A5F9D" w:rsidP="001A5F9D">
      <w:pPr>
        <w:pStyle w:val="Liststycke"/>
        <w:rPr>
          <w:rFonts w:asciiTheme="majorHAnsi" w:hAnsiTheme="majorHAnsi" w:cstheme="majorHAnsi"/>
        </w:rPr>
      </w:pPr>
    </w:p>
    <w:p w:rsidR="001A5F9D" w:rsidRDefault="0063058C" w:rsidP="001A5F9D">
      <w:pPr>
        <w:pStyle w:val="Liststycke"/>
        <w:numPr>
          <w:ilvl w:val="0"/>
          <w:numId w:val="1"/>
        </w:numPr>
        <w:rPr>
          <w:rFonts w:asciiTheme="majorHAnsi" w:hAnsiTheme="majorHAnsi" w:cstheme="majorHAnsi"/>
        </w:rPr>
      </w:pPr>
      <w:r>
        <w:rPr>
          <w:rFonts w:asciiTheme="majorHAnsi" w:hAnsiTheme="majorHAnsi" w:cstheme="majorHAnsi"/>
        </w:rPr>
        <w:t>Christian</w:t>
      </w:r>
      <w:r w:rsidR="00231B4E">
        <w:rPr>
          <w:rFonts w:asciiTheme="majorHAnsi" w:hAnsiTheme="majorHAnsi" w:cstheme="majorHAnsi"/>
        </w:rPr>
        <w:t xml:space="preserve"> Rockberger</w:t>
      </w:r>
      <w:r>
        <w:rPr>
          <w:rFonts w:asciiTheme="majorHAnsi" w:hAnsiTheme="majorHAnsi" w:cstheme="majorHAnsi"/>
        </w:rPr>
        <w:t xml:space="preserve"> avslutade mötet. </w:t>
      </w:r>
    </w:p>
    <w:p w:rsidR="00231B4E" w:rsidRDefault="00231B4E" w:rsidP="00231B4E">
      <w:pPr>
        <w:rPr>
          <w:rFonts w:asciiTheme="majorHAnsi" w:hAnsiTheme="majorHAnsi" w:cstheme="majorHAnsi"/>
        </w:rPr>
      </w:pPr>
    </w:p>
    <w:p w:rsidR="001A5F9D" w:rsidRDefault="00231B4E">
      <w:r w:rsidRPr="00231B4E">
        <w:rPr>
          <w:rFonts w:asciiTheme="majorHAnsi" w:hAnsiTheme="majorHAnsi" w:cstheme="majorHAnsi"/>
          <w:sz w:val="20"/>
          <w:szCs w:val="20"/>
        </w:rPr>
        <w:lastRenderedPageBreak/>
        <w:t>*Förslaget om en extra höjning om 100 kr användes inte i de fortsatta förhandlingarna</w:t>
      </w:r>
      <w:r w:rsidR="00E71C33">
        <w:rPr>
          <w:rFonts w:asciiTheme="majorHAnsi" w:hAnsiTheme="majorHAnsi" w:cstheme="majorHAnsi"/>
          <w:sz w:val="20"/>
          <w:szCs w:val="20"/>
        </w:rPr>
        <w:t xml:space="preserve"> utan under förhandlingarna enades parterna istället om ett förslag 0,1 % för år 2022 utöver tidigare nivå för kommunals medlemmar (totalt 1,5%). Efter samråd med branschrådsordförande bedömdes att denna uppgörelse rymdes inom givet förhandlingsmandat. </w:t>
      </w:r>
    </w:p>
    <w:sectPr w:rsidR="001A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7AF"/>
    <w:multiLevelType w:val="hybridMultilevel"/>
    <w:tmpl w:val="6988F17A"/>
    <w:lvl w:ilvl="0" w:tplc="CE2A9D34">
      <w:start w:val="6"/>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4"/>
    <w:rsid w:val="00093258"/>
    <w:rsid w:val="0017157F"/>
    <w:rsid w:val="001A5F9D"/>
    <w:rsid w:val="00231B4E"/>
    <w:rsid w:val="00332AF5"/>
    <w:rsid w:val="00452F92"/>
    <w:rsid w:val="004910EC"/>
    <w:rsid w:val="004B2434"/>
    <w:rsid w:val="004B445E"/>
    <w:rsid w:val="004E2E07"/>
    <w:rsid w:val="0063058C"/>
    <w:rsid w:val="00637D4D"/>
    <w:rsid w:val="00867994"/>
    <w:rsid w:val="00887B10"/>
    <w:rsid w:val="00DE47C3"/>
    <w:rsid w:val="00E71C33"/>
    <w:rsid w:val="00F77758"/>
    <w:rsid w:val="00FD6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1D76"/>
  <w15:chartTrackingRefBased/>
  <w15:docId w15:val="{39F4FEE3-195B-4B01-8C85-56BEE58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5F9D"/>
    <w:pPr>
      <w:spacing w:after="120" w:line="300" w:lineRule="atLeast"/>
      <w:ind w:left="720"/>
      <w:contextualSpacing/>
    </w:pPr>
    <w:rPr>
      <w:sz w:val="24"/>
    </w:rPr>
  </w:style>
  <w:style w:type="character" w:styleId="Kommentarsreferens">
    <w:name w:val="annotation reference"/>
    <w:basedOn w:val="Standardstycketeckensnitt"/>
    <w:uiPriority w:val="99"/>
    <w:semiHidden/>
    <w:unhideWhenUsed/>
    <w:rsid w:val="00637D4D"/>
    <w:rPr>
      <w:sz w:val="16"/>
      <w:szCs w:val="16"/>
    </w:rPr>
  </w:style>
  <w:style w:type="paragraph" w:styleId="Kommentarer">
    <w:name w:val="annotation text"/>
    <w:basedOn w:val="Normal"/>
    <w:link w:val="KommentarerChar"/>
    <w:uiPriority w:val="99"/>
    <w:semiHidden/>
    <w:unhideWhenUsed/>
    <w:rsid w:val="00637D4D"/>
    <w:pPr>
      <w:spacing w:line="240" w:lineRule="auto"/>
    </w:pPr>
    <w:rPr>
      <w:sz w:val="20"/>
      <w:szCs w:val="20"/>
    </w:rPr>
  </w:style>
  <w:style w:type="character" w:customStyle="1" w:styleId="KommentarerChar">
    <w:name w:val="Kommentarer Char"/>
    <w:basedOn w:val="Standardstycketeckensnitt"/>
    <w:link w:val="Kommentarer"/>
    <w:uiPriority w:val="99"/>
    <w:semiHidden/>
    <w:rsid w:val="00637D4D"/>
    <w:rPr>
      <w:sz w:val="20"/>
      <w:szCs w:val="20"/>
    </w:rPr>
  </w:style>
  <w:style w:type="paragraph" w:styleId="Kommentarsmne">
    <w:name w:val="annotation subject"/>
    <w:basedOn w:val="Kommentarer"/>
    <w:next w:val="Kommentarer"/>
    <w:link w:val="KommentarsmneChar"/>
    <w:uiPriority w:val="99"/>
    <w:semiHidden/>
    <w:unhideWhenUsed/>
    <w:rsid w:val="00637D4D"/>
    <w:rPr>
      <w:b/>
      <w:bCs/>
    </w:rPr>
  </w:style>
  <w:style w:type="character" w:customStyle="1" w:styleId="KommentarsmneChar">
    <w:name w:val="Kommentarsämne Char"/>
    <w:basedOn w:val="KommentarerChar"/>
    <w:link w:val="Kommentarsmne"/>
    <w:uiPriority w:val="99"/>
    <w:semiHidden/>
    <w:rsid w:val="00637D4D"/>
    <w:rPr>
      <w:b/>
      <w:bCs/>
      <w:sz w:val="20"/>
      <w:szCs w:val="20"/>
    </w:rPr>
  </w:style>
  <w:style w:type="paragraph" w:styleId="Ballongtext">
    <w:name w:val="Balloon Text"/>
    <w:basedOn w:val="Normal"/>
    <w:link w:val="BallongtextChar"/>
    <w:uiPriority w:val="99"/>
    <w:semiHidden/>
    <w:unhideWhenUsed/>
    <w:rsid w:val="00637D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Monika</dc:creator>
  <cp:keywords/>
  <dc:description/>
  <cp:lastModifiedBy>Lack Monika</cp:lastModifiedBy>
  <cp:revision>3</cp:revision>
  <dcterms:created xsi:type="dcterms:W3CDTF">2020-12-22T14:37:00Z</dcterms:created>
  <dcterms:modified xsi:type="dcterms:W3CDTF">2020-12-22T14:48:00Z</dcterms:modified>
</cp:coreProperties>
</file>